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2C98" w14:textId="77777777" w:rsidR="00E1220E" w:rsidRPr="00E1220E" w:rsidRDefault="00E1220E" w:rsidP="00E1220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220E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1D562C99" w14:textId="77777777" w:rsidR="00E1220E" w:rsidRPr="00E1220E" w:rsidRDefault="00E1220E" w:rsidP="00E1220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2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1220E">
        <w:rPr>
          <w:rFonts w:ascii="Times New Roman" w:eastAsia="Times New Roman" w:hAnsi="Times New Roman" w:cs="Times New Roman"/>
          <w:sz w:val="24"/>
          <w:szCs w:val="24"/>
        </w:rPr>
        <w:t>Rokiškio rajono savivaldybės tarybos</w:t>
      </w:r>
    </w:p>
    <w:p w14:paraId="1D562C9A" w14:textId="77777777" w:rsidR="00E1220E" w:rsidRPr="00E1220E" w:rsidRDefault="00E1220E" w:rsidP="00E1220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2023 m. rugsėjo 28 d. sprendimu</w:t>
      </w:r>
      <w:r w:rsidRPr="00E1220E">
        <w:rPr>
          <w:rFonts w:ascii="Times New Roman" w:eastAsia="Times New Roman" w:hAnsi="Times New Roman" w:cs="Times New Roman"/>
          <w:sz w:val="24"/>
          <w:szCs w:val="24"/>
        </w:rPr>
        <w:t xml:space="preserve"> Nr. TS-</w:t>
      </w:r>
    </w:p>
    <w:p w14:paraId="1D562C9B" w14:textId="77777777" w:rsidR="00E1220E" w:rsidRDefault="00E1220E" w:rsidP="00E1220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562C9C" w14:textId="77777777" w:rsidR="00E1220E" w:rsidRDefault="00E1220E" w:rsidP="00E1220E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62C9D" w14:textId="77777777" w:rsidR="00E1220E" w:rsidRPr="00E1220E" w:rsidRDefault="00E1220E" w:rsidP="00E1220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1220E">
        <w:rPr>
          <w:rFonts w:ascii="Times New Roman" w:eastAsia="Times New Roman" w:hAnsi="Times New Roman" w:cs="Times New Roman"/>
          <w:b/>
          <w:caps/>
          <w:sz w:val="24"/>
          <w:szCs w:val="24"/>
        </w:rPr>
        <w:t>Ilgalaikio turto, priklausančio VšĮ Rokiškio pirminės asmens sveikatos centrui nuosavybės teise, sąrašas</w:t>
      </w:r>
    </w:p>
    <w:p w14:paraId="1D562C9E" w14:textId="77777777" w:rsidR="00E1220E" w:rsidRDefault="00E1220E"/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305"/>
        <w:gridCol w:w="2964"/>
        <w:gridCol w:w="1473"/>
        <w:gridCol w:w="1215"/>
        <w:gridCol w:w="1236"/>
        <w:gridCol w:w="1457"/>
        <w:gridCol w:w="1375"/>
        <w:gridCol w:w="1461"/>
        <w:gridCol w:w="2074"/>
      </w:tblGrid>
      <w:tr w:rsidR="00E1220E" w:rsidRPr="00E1220E" w14:paraId="1D562CA8" w14:textId="77777777" w:rsidTr="00E1220E">
        <w:trPr>
          <w:trHeight w:val="99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9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Inv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. Nr.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Turto grupė pagal VSAFAS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Įsigijimo data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Įsigijimo vertė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Sukauptas nusidėvėjimas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Likutinė vertė 2023-04-30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Nusidėvėjimas metais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Finansavimo šaltinis</w:t>
            </w:r>
          </w:p>
        </w:tc>
      </w:tr>
      <w:tr w:rsidR="00E1220E" w:rsidRPr="00E1220E" w14:paraId="1D562CB2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X12341903A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E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A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B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Valstybės biudžeto lėšos</w:t>
            </w:r>
          </w:p>
        </w:tc>
      </w:tr>
      <w:tr w:rsidR="00E1220E" w:rsidRPr="00E1220E" w14:paraId="1D562CBC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X12341904A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8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B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Valstybės biudžeto lėšos</w:t>
            </w:r>
          </w:p>
        </w:tc>
      </w:tr>
      <w:tr w:rsidR="00E1220E" w:rsidRPr="00E1220E" w14:paraId="1D562CC6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X12341905A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B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2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3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C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Valstybės biudžeto lėšos</w:t>
            </w:r>
          </w:p>
        </w:tc>
      </w:tr>
      <w:tr w:rsidR="00E1220E" w:rsidRPr="00E1220E" w14:paraId="1D562CD0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X12341906A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C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C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C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Valstybės biudžeto lėšos</w:t>
            </w:r>
          </w:p>
        </w:tc>
      </w:tr>
      <w:tr w:rsidR="00E1220E" w:rsidRPr="00E1220E" w14:paraId="1D562CDA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X12341907A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5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6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D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Valstybės biudžeto lėšos</w:t>
            </w:r>
          </w:p>
        </w:tc>
      </w:tr>
      <w:tr w:rsidR="00E1220E" w:rsidRPr="00E1220E" w14:paraId="1D562CE4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Defibriliatorius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Lifepak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D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0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6 285,62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17 714,38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E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Savivaldybės biudžeto lėšos</w:t>
            </w:r>
          </w:p>
        </w:tc>
      </w:tr>
      <w:tr w:rsidR="00E1220E" w:rsidRPr="00E1220E" w14:paraId="1D562CEE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Defibriliatorius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Lifepak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A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156,86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E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CF8" w14:textId="77777777" w:rsidTr="00E1220E">
        <w:trPr>
          <w:trHeight w:val="76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E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X12300931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Elektrokardiografas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Kenz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Cardico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3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4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5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CF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02" w14:textId="77777777" w:rsidTr="00E1220E">
        <w:trPr>
          <w:trHeight w:val="76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X12300932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Elektrokardiografas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Kenz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Cardico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E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CF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0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0C" w14:textId="77777777" w:rsidTr="00E1220E">
        <w:trPr>
          <w:trHeight w:val="765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X12300933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Elektrokardiografas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Kenz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Cardico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306, skaitmeninis su analizės funkcija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8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0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16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X12300934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Elektrokardiografas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Kenz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Cardico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0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2016-06-06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2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1 796,31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3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1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20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X12301929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Atsiurbėjas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chirurginis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Askir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2004-04-08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C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1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1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2A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X12301971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Stuburą fiksuojanti lenta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BaXstropS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5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6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2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34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X12301972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Stuburą fiksuojanti lenta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BaXstrop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2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0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3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3E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X12311958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Defibriliatorius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Lifepak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2019-11-19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24 150,00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A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11 787,43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12 362,57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3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48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X12341903B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3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4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5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4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52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X12341904B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C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E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4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5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1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5C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X12341905B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6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8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5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B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66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X12341906B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5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0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2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3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64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5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70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7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X12341907B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Pacientų transportavimo kėdė EZ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Glid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Medicinos įranga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A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C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D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6E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6F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7A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1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X12500210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2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Spinta (1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3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Baldai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4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2002-04-15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5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429,80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6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429,51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7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78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9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84" w14:textId="77777777" w:rsidTr="00E1220E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B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X12500276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C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Dviejų durų spintų komplektas (12 </w:t>
            </w:r>
            <w:proofErr w:type="spellStart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vnt</w:t>
            </w:r>
            <w:proofErr w:type="spellEnd"/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D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Baldai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E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2021-12-22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F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1 788,86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80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298,08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81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1 490,78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2D82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83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Privalomo sveikatos draudimo fondas</w:t>
            </w:r>
          </w:p>
        </w:tc>
      </w:tr>
      <w:tr w:rsidR="00E1220E" w:rsidRPr="00E1220E" w14:paraId="1D562D8E" w14:textId="77777777" w:rsidTr="00E1220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5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6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7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8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VISO: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9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68 974,28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A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36 917,12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B" w14:textId="77777777" w:rsidR="00E1220E" w:rsidRPr="00E1220E" w:rsidRDefault="00E1220E" w:rsidP="00E1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32 057,16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D8C" w14:textId="77777777" w:rsidR="00E1220E" w:rsidRPr="00E1220E" w:rsidRDefault="00E1220E" w:rsidP="00E1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2D8D" w14:textId="77777777" w:rsidR="00E1220E" w:rsidRPr="00E1220E" w:rsidRDefault="00E1220E" w:rsidP="00E1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1220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</w:tr>
    </w:tbl>
    <w:p w14:paraId="1D562D8F" w14:textId="77777777" w:rsidR="00E1220E" w:rsidRDefault="00E1220E"/>
    <w:sectPr w:rsidR="00E1220E" w:rsidSect="00F16B2E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E"/>
    <w:rsid w:val="00500D99"/>
    <w:rsid w:val="00D77616"/>
    <w:rsid w:val="00E1220E"/>
    <w:rsid w:val="00F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2C98"/>
  <w15:docId w15:val="{BB1AE1A8-971E-4F99-8597-3BD0DC9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Eglė Zelenkienė</cp:lastModifiedBy>
  <cp:revision>3</cp:revision>
  <dcterms:created xsi:type="dcterms:W3CDTF">2023-09-14T08:33:00Z</dcterms:created>
  <dcterms:modified xsi:type="dcterms:W3CDTF">2023-09-14T08:42:00Z</dcterms:modified>
</cp:coreProperties>
</file>